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A7" w:rsidRPr="00FC7AA7" w:rsidRDefault="00FC7AA7" w:rsidP="00FC7AA7">
      <w:pPr>
        <w:spacing w:after="0" w:line="240" w:lineRule="auto"/>
        <w:outlineLvl w:val="0"/>
        <w:rPr>
          <w:rFonts w:ascii="Georgia" w:eastAsia="Times New Roman" w:hAnsi="Georgia" w:cs="Times New Roman"/>
          <w:color w:val="333333"/>
          <w:kern w:val="36"/>
          <w:sz w:val="32"/>
          <w:szCs w:val="32"/>
          <w:lang w:eastAsia="ru-RU"/>
        </w:rPr>
      </w:pPr>
      <w:r w:rsidRPr="00FC7AA7">
        <w:rPr>
          <w:rFonts w:ascii="Georgia" w:eastAsia="Times New Roman" w:hAnsi="Georgia" w:cs="Times New Roman"/>
          <w:color w:val="333333"/>
          <w:kern w:val="36"/>
          <w:sz w:val="32"/>
          <w:szCs w:val="32"/>
          <w:lang w:eastAsia="ru-RU"/>
        </w:rPr>
        <w:t>Качество российской сельхозпродукции отстает от ее количества</w:t>
      </w:r>
    </w:p>
    <w:p w:rsidR="00FC7AA7" w:rsidRPr="00FC7AA7" w:rsidRDefault="00FC7AA7" w:rsidP="00FC7AA7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7A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Скоро Россия полностью обеспечит себя продуктами, но над повышением их потребительской привлекательности еще придется поработать</w:t>
      </w:r>
    </w:p>
    <w:p w:rsidR="00FC7AA7" w:rsidRPr="00FC7AA7" w:rsidRDefault="00957E58" w:rsidP="00FC7AA7">
      <w:pPr>
        <w:spacing w:before="75" w:after="75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hyperlink r:id="rId5" w:history="1">
        <w:r w:rsidR="00FC7AA7" w:rsidRPr="00FC7AA7">
          <w:rPr>
            <w:rFonts w:ascii="Arial" w:eastAsia="Times New Roman" w:hAnsi="Arial" w:cs="Arial"/>
            <w:color w:val="333333"/>
            <w:sz w:val="17"/>
            <w:u w:val="single"/>
            <w:lang w:eastAsia="ru-RU"/>
          </w:rPr>
          <w:t>Елизавета Никитина</w:t>
        </w:r>
      </w:hyperlink>
      <w:r w:rsidR="00FC7AA7" w:rsidRPr="00FC7AA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hyperlink r:id="rId6" w:tgtFrame="_blank" w:history="1">
        <w:proofErr w:type="spellStart"/>
        <w:r w:rsidR="00FC7AA7" w:rsidRPr="00FC7AA7">
          <w:rPr>
            <w:rFonts w:ascii="Arial" w:eastAsia="Times New Roman" w:hAnsi="Arial" w:cs="Arial"/>
            <w:b/>
            <w:bCs/>
            <w:color w:val="333333"/>
            <w:sz w:val="17"/>
            <w:u w:val="single"/>
            <w:lang w:eastAsia="ru-RU"/>
          </w:rPr>
          <w:t>Vedomosti.ru</w:t>
        </w:r>
        <w:proofErr w:type="spellEnd"/>
      </w:hyperlink>
    </w:p>
    <w:p w:rsidR="00FC7AA7" w:rsidRPr="00FC7AA7" w:rsidRDefault="00FC7AA7" w:rsidP="00FC7AA7">
      <w:pPr>
        <w:spacing w:before="75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C7AA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19.03.2013</w:t>
      </w: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"/>
        <w:gridCol w:w="21141"/>
      </w:tblGrid>
      <w:tr w:rsidR="00FC7AA7" w:rsidRPr="00FC7AA7" w:rsidTr="00FC7AA7">
        <w:trPr>
          <w:tblCellSpacing w:w="15" w:type="dxa"/>
        </w:trPr>
        <w:tc>
          <w:tcPr>
            <w:tcW w:w="0" w:type="auto"/>
            <w:tcBorders>
              <w:bottom w:val="single" w:sz="6" w:space="0" w:color="D7D1C5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7AA7" w:rsidRPr="00FC7AA7" w:rsidRDefault="00FC7AA7" w:rsidP="00FC7AA7">
            <w:pPr>
              <w:numPr>
                <w:ilvl w:val="0"/>
                <w:numId w:val="1"/>
              </w:numPr>
              <w:spacing w:after="0" w:line="225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7D1C5"/>
            </w:tcBorders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bottom"/>
            <w:hideMark/>
          </w:tcPr>
          <w:p w:rsidR="00FC7AA7" w:rsidRPr="00FC7AA7" w:rsidRDefault="00FC7AA7" w:rsidP="00FC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FC7AA7" w:rsidRPr="00FC7AA7" w:rsidRDefault="00FC7AA7" w:rsidP="00FC7AA7">
      <w:pPr>
        <w:shd w:val="clear" w:color="auto" w:fill="F8F6F0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953125" cy="4181475"/>
            <wp:effectExtent l="19050" t="0" r="9525" b="0"/>
            <wp:docPr id="11" name="Рисунок 11" descr="оловину свиней в России все еще разводят в личных подсобных хозяйств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ловину свиней в России все еще разводят в личных подсобных хозяйства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AA7" w:rsidRPr="00FC7AA7" w:rsidRDefault="002D4A8C" w:rsidP="00FC7AA7">
      <w:pPr>
        <w:shd w:val="clear" w:color="auto" w:fill="F8F6F0"/>
        <w:spacing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</w:t>
      </w:r>
      <w:r w:rsidR="00FC7AA7" w:rsidRPr="00FC7AA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оловину свиней в России все еще разводят в личных подсобных хозяйствах Фото: MICHAEL URBAN / AFP</w:t>
      </w:r>
    </w:p>
    <w:p w:rsidR="00FC7AA7" w:rsidRPr="00FC7AA7" w:rsidRDefault="00FC7AA7" w:rsidP="00FC7AA7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Россия уже полностью обеспечивает свои потребности в зерне, сахаре, растительном масле и даже экспортирует эти товары. Через несколько лет можно будет отказаться и от импорта мяса. Но какого качества все эти продукты?</w:t>
      </w:r>
    </w:p>
    <w:p w:rsidR="00FC7AA7" w:rsidRPr="00FC7AA7" w:rsidRDefault="00FC7AA7" w:rsidP="00FC7AA7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AA7">
        <w:rPr>
          <w:rFonts w:ascii="Arial" w:eastAsia="Times New Roman" w:hAnsi="Arial" w:cs="Arial"/>
          <w:color w:val="000000"/>
          <w:sz w:val="20"/>
          <w:lang w:eastAsia="ru-RU"/>
        </w:rPr>
        <w:t>«</w:t>
      </w: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Хорошую курицу в последнее время невозможно купить», — жалуется домохозяйка Юлия Рощина, разделывая цыпленка, произведенного одной из тульских птицефабрик. У Рощиных свой бизнес, большой дом под Дмитровом, четверо детей, и курица из всех видов мяса — самый частый гость на семейном столе. Рощина в отечественных производителей не очень-то верит:</w:t>
      </w:r>
      <w:r w:rsidRPr="00FC7AA7">
        <w:rPr>
          <w:rFonts w:ascii="Arial" w:eastAsia="Times New Roman" w:hAnsi="Arial" w:cs="Arial"/>
          <w:color w:val="000000"/>
          <w:sz w:val="20"/>
          <w:lang w:eastAsia="ru-RU"/>
        </w:rPr>
        <w:t> «</w:t>
      </w: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Кормят птицу всякой химией, чтобы быстрее росла». Еще 15 лет назад представить подобное было сложно: из всей птицы на прилавках магазинов были разве что замороженные американские куриные </w:t>
      </w:r>
      <w:proofErr w:type="spellStart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окорочка</w:t>
      </w:r>
      <w:proofErr w:type="spellEnd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FC7AA7" w:rsidRPr="00FC7AA7" w:rsidRDefault="00FC7AA7" w:rsidP="00FC7AA7">
      <w:pPr>
        <w:spacing w:before="480" w:after="0" w:line="240" w:lineRule="auto"/>
        <w:outlineLvl w:val="0"/>
        <w:rPr>
          <w:rFonts w:ascii="Georgia" w:eastAsia="Times New Roman" w:hAnsi="Georgia" w:cs="Arial"/>
          <w:color w:val="333333"/>
          <w:kern w:val="36"/>
          <w:sz w:val="26"/>
          <w:szCs w:val="26"/>
          <w:lang w:eastAsia="ru-RU"/>
        </w:rPr>
      </w:pPr>
      <w:r w:rsidRPr="00FC7AA7">
        <w:rPr>
          <w:rFonts w:ascii="Georgia" w:eastAsia="Times New Roman" w:hAnsi="Georgia" w:cs="Arial"/>
          <w:color w:val="333333"/>
          <w:kern w:val="36"/>
          <w:sz w:val="26"/>
          <w:szCs w:val="26"/>
          <w:lang w:eastAsia="ru-RU"/>
        </w:rPr>
        <w:t>Цифры вперед</w:t>
      </w:r>
    </w:p>
    <w:p w:rsidR="00FC7AA7" w:rsidRPr="00FC7AA7" w:rsidRDefault="00FC7AA7" w:rsidP="00FC7AA7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C7AA7">
        <w:rPr>
          <w:rFonts w:ascii="Arial" w:eastAsia="Times New Roman" w:hAnsi="Arial" w:cs="Arial"/>
          <w:color w:val="000000"/>
          <w:sz w:val="20"/>
          <w:lang w:eastAsia="ru-RU"/>
        </w:rPr>
        <w:t>«</w:t>
      </w: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 ближайшие четыре-пять лет мы должны полностью обеспечить свою независимость по всем основным видам продовольствия, а затем Россия должна стать крупнейшим в мире поставщиком </w:t>
      </w: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продуктов питания», — задекларировал президент</w:t>
      </w:r>
      <w:r w:rsidRPr="00FC7AA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8" w:history="1">
        <w:r w:rsidRPr="00FC7AA7">
          <w:rPr>
            <w:rFonts w:ascii="Arial" w:eastAsia="Times New Roman" w:hAnsi="Arial" w:cs="Arial"/>
            <w:color w:val="333333"/>
            <w:sz w:val="20"/>
            <w:u w:val="single"/>
            <w:lang w:eastAsia="ru-RU"/>
          </w:rPr>
          <w:t>Владимир Путин</w:t>
        </w:r>
      </w:hyperlink>
      <w:r w:rsidRPr="00FC7AA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 послании Федеральному собранию в конце 2012 г. По заметной части продуктов питания эту задачу Россия выполнила, не дожидаясь заявленного срока.</w:t>
      </w:r>
      <w:proofErr w:type="gramEnd"/>
    </w:p>
    <w:p w:rsidR="00FC7AA7" w:rsidRPr="00FC7AA7" w:rsidRDefault="00FC7AA7" w:rsidP="00FC7AA7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 начале 2010 г. указом президента была утверждена доктрина продовольственной безопасности страны. Основная задача доктрины — обеспечить население качественными и безопасными продуктами за счет наращивания собственного производства и сокращения зависимости от импорта, объясняла тогда</w:t>
      </w:r>
      <w:r w:rsidRPr="00FC7AA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9" w:history="1">
        <w:r w:rsidRPr="00FC7AA7">
          <w:rPr>
            <w:rFonts w:ascii="Arial" w:eastAsia="Times New Roman" w:hAnsi="Arial" w:cs="Arial"/>
            <w:color w:val="333333"/>
            <w:sz w:val="20"/>
            <w:u w:val="single"/>
            <w:lang w:eastAsia="ru-RU"/>
          </w:rPr>
          <w:t xml:space="preserve">Елена </w:t>
        </w:r>
        <w:proofErr w:type="spellStart"/>
        <w:r w:rsidRPr="00FC7AA7">
          <w:rPr>
            <w:rFonts w:ascii="Arial" w:eastAsia="Times New Roman" w:hAnsi="Arial" w:cs="Arial"/>
            <w:color w:val="333333"/>
            <w:sz w:val="20"/>
            <w:u w:val="single"/>
            <w:lang w:eastAsia="ru-RU"/>
          </w:rPr>
          <w:t>Скрынник</w:t>
        </w:r>
        <w:proofErr w:type="spellEnd"/>
      </w:hyperlink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возглавлявшая Министерство сельского хозяйства. Главный критерий продовольственной безопасности, предусмотренный документом, — удельный вес отечественной сельскохозяйственной продукции и продовольствия на внутреннем рынке. Так, зерна внутри страны должно производиться не менее 95% от внутреннего потребления, сахара и растительного масла — не менее 80%, мяса — как минимум 85%, молока и молочных продуктов — не меньше 90%</w:t>
      </w:r>
      <w:r w:rsidRPr="00FC7AA7">
        <w:rPr>
          <w:rFonts w:ascii="Arial" w:eastAsia="Times New Roman" w:hAnsi="Arial" w:cs="Arial"/>
          <w:color w:val="000000"/>
          <w:sz w:val="20"/>
          <w:lang w:eastAsia="ru-RU"/>
        </w:rPr>
        <w:t> (</w:t>
      </w: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подробнее </w:t>
      </w:r>
      <w:proofErr w:type="gramStart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</w:t>
      </w:r>
      <w:proofErr w:type="gramEnd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 таблицу).</w:t>
      </w:r>
    </w:p>
    <w:p w:rsidR="00FC7AA7" w:rsidRPr="00FC7AA7" w:rsidRDefault="00FC7AA7" w:rsidP="00FC7AA7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 2012 г. показатель продовольственной независимости по зерну составлял 98,9%, заявил в начале марта министр сельского хозяйства Николай Федоров. Выше требований доктрины, по словам министра, оказалось производство сахара, растительного масла и картофеля.</w:t>
      </w:r>
    </w:p>
    <w:p w:rsidR="00FC7AA7" w:rsidRPr="00FC7AA7" w:rsidRDefault="00FC7AA7" w:rsidP="00FC7AA7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 мясу до требуемых документом 85% еще далеко, но объем производства растет, а потребление в пересчете на человека уже выше</w:t>
      </w:r>
      <w:r w:rsidRPr="00FC7AA7">
        <w:rPr>
          <w:rFonts w:ascii="Arial" w:eastAsia="Times New Roman" w:hAnsi="Arial" w:cs="Arial"/>
          <w:color w:val="000000"/>
          <w:sz w:val="20"/>
          <w:lang w:eastAsia="ru-RU"/>
        </w:rPr>
        <w:t> «</w:t>
      </w: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рекомендуемых норм» на 9,9%, отчитался министр</w:t>
      </w:r>
      <w:r w:rsidRPr="00FC7AA7">
        <w:rPr>
          <w:rFonts w:ascii="Arial" w:eastAsia="Times New Roman" w:hAnsi="Arial" w:cs="Arial"/>
          <w:color w:val="000000"/>
          <w:sz w:val="20"/>
          <w:lang w:eastAsia="ru-RU"/>
        </w:rPr>
        <w:t> (</w:t>
      </w: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 уточнив, правда, о каких именно нормах идет речь): по данным Минсельхоза, скота и птицы на убой</w:t>
      </w:r>
      <w:r w:rsidRPr="00FC7AA7">
        <w:rPr>
          <w:rFonts w:ascii="Arial" w:eastAsia="Times New Roman" w:hAnsi="Arial" w:cs="Arial"/>
          <w:color w:val="000000"/>
          <w:sz w:val="20"/>
          <w:lang w:eastAsia="ru-RU"/>
        </w:rPr>
        <w:t> (</w:t>
      </w: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 живом весе) в хозяйствах всех категорий было произведено в прошлом году 11,6 </w:t>
      </w:r>
      <w:proofErr w:type="spellStart"/>
      <w:proofErr w:type="gramStart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млн</w:t>
      </w:r>
      <w:proofErr w:type="spellEnd"/>
      <w:proofErr w:type="gramEnd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т, из них 4,8 </w:t>
      </w:r>
      <w:proofErr w:type="spellStart"/>
      <w:proofErr w:type="gramStart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млн</w:t>
      </w:r>
      <w:proofErr w:type="spellEnd"/>
      <w:proofErr w:type="gramEnd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 птицы и 3,3 </w:t>
      </w:r>
      <w:proofErr w:type="spellStart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млн</w:t>
      </w:r>
      <w:proofErr w:type="spellEnd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 свинины. Хуже, по данным министерства, ситуация с овощами, фруктами и молочными продуктами: ими страна обеспечивает себя на 65-85%.</w:t>
      </w:r>
    </w:p>
    <w:p w:rsidR="00FC7AA7" w:rsidRPr="00FC7AA7" w:rsidRDefault="00FC7AA7" w:rsidP="00FC7AA7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 какого качества продукты, которые производит российское село? Когда доктрину в правительстве только готовили, многие участники рынка и отраслевые эксперты обращали внимание, что вопроса о качестве и территориальной доступности производимого продовольствия документ не затрагивает.</w:t>
      </w:r>
    </w:p>
    <w:p w:rsidR="00FC7AA7" w:rsidRPr="00FC7AA7" w:rsidRDefault="00FC7AA7" w:rsidP="00FC7AA7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Гордость в</w:t>
      </w:r>
      <w:bookmarkStart w:id="0" w:name="cut"/>
      <w:bookmarkEnd w:id="0"/>
      <w:r w:rsidRPr="00FC7AA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закромах</w:t>
      </w:r>
    </w:p>
    <w:p w:rsidR="00FC7AA7" w:rsidRPr="00FC7AA7" w:rsidRDefault="00FC7AA7" w:rsidP="00FC7AA7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Едва ли не главная гордость отечественного </w:t>
      </w:r>
      <w:proofErr w:type="spellStart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сельхозсектора</w:t>
      </w:r>
      <w:proofErr w:type="spellEnd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— производство зерновых, главная культура из которых — пшеница: на нее обычно приходится около 60% всего урожая. Урожаи последних лет, даже с учетом засухи и других климатических неурядиц, выглядят по сравнению с постсоветскими годами внушительно: в нынешнем </w:t>
      </w:r>
      <w:proofErr w:type="spellStart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сельхозсезоне</w:t>
      </w:r>
      <w:proofErr w:type="spellEnd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было собрано, по данным Росстата, 70,9 </w:t>
      </w:r>
      <w:proofErr w:type="spellStart"/>
      <w:proofErr w:type="gramStart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млн</w:t>
      </w:r>
      <w:proofErr w:type="spellEnd"/>
      <w:proofErr w:type="gramEnd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 — и это в засушливый год. В сезоне 2011/12, когда с погодой проблем было не в пример меньше, собрать удалось 94,3 </w:t>
      </w:r>
      <w:proofErr w:type="spellStart"/>
      <w:proofErr w:type="gramStart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млн</w:t>
      </w:r>
      <w:proofErr w:type="spellEnd"/>
      <w:proofErr w:type="gramEnd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т. В 1990-х среднегодовой урожай зерновых, по данным Росстата, составлял 82 </w:t>
      </w:r>
      <w:proofErr w:type="spellStart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млн</w:t>
      </w:r>
      <w:proofErr w:type="spellEnd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т, хотя в 1998 г. собрали 48 </w:t>
      </w:r>
      <w:proofErr w:type="spellStart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млн</w:t>
      </w:r>
      <w:proofErr w:type="spellEnd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т, а в 1999 г. — 55 </w:t>
      </w:r>
      <w:proofErr w:type="spellStart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млн</w:t>
      </w:r>
      <w:proofErr w:type="spellEnd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т. Из всей выращенной в России пшеницы 70% приходится на продовольственные классы, говорит аналитик по сельскому хозяйству</w:t>
      </w:r>
      <w:r w:rsidRPr="00FC7AA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r w:rsidR="00957E58"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"http://www.vedomosti.ru/companies/a-z/37/%D0%93%D0%B0%D0%B7%D0%BF%D1%80%D0%BE%D0%BC%D0%B1%D0%B0%D0%BD%D0%BA%20%20" </w:instrText>
      </w:r>
      <w:r w:rsidR="00957E58"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FC7AA7">
        <w:rPr>
          <w:rFonts w:ascii="Arial" w:eastAsia="Times New Roman" w:hAnsi="Arial" w:cs="Arial"/>
          <w:color w:val="333333"/>
          <w:sz w:val="20"/>
          <w:u w:val="single"/>
          <w:lang w:eastAsia="ru-RU"/>
        </w:rPr>
        <w:t>Газпромбанка</w:t>
      </w:r>
      <w:proofErr w:type="spellEnd"/>
      <w:r w:rsidR="00957E58"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FC7AA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0" w:history="1">
        <w:r w:rsidRPr="00FC7AA7">
          <w:rPr>
            <w:rFonts w:ascii="Arial" w:eastAsia="Times New Roman" w:hAnsi="Arial" w:cs="Arial"/>
            <w:color w:val="333333"/>
            <w:sz w:val="20"/>
            <w:u w:val="single"/>
            <w:lang w:eastAsia="ru-RU"/>
          </w:rPr>
          <w:t xml:space="preserve">Дарья </w:t>
        </w:r>
        <w:proofErr w:type="spellStart"/>
        <w:r w:rsidRPr="00FC7AA7">
          <w:rPr>
            <w:rFonts w:ascii="Arial" w:eastAsia="Times New Roman" w:hAnsi="Arial" w:cs="Arial"/>
            <w:color w:val="333333"/>
            <w:sz w:val="20"/>
            <w:u w:val="single"/>
            <w:lang w:eastAsia="ru-RU"/>
          </w:rPr>
          <w:t>Снитко</w:t>
        </w:r>
        <w:proofErr w:type="spellEnd"/>
      </w:hyperlink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Но из всего этого объема на самые качественные — 1-й и 2-й классы</w:t>
      </w:r>
      <w:r w:rsidRPr="00FC7AA7">
        <w:rPr>
          <w:rFonts w:ascii="Arial" w:eastAsia="Times New Roman" w:hAnsi="Arial" w:cs="Arial"/>
          <w:color w:val="000000"/>
          <w:sz w:val="20"/>
          <w:lang w:eastAsia="ru-RU"/>
        </w:rPr>
        <w:t> (</w:t>
      </w: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их обычно используют для улучшения более слабого зерна) — приходится только 10%, продолжает она. При этом</w:t>
      </w:r>
      <w:r w:rsidRPr="00FC7AA7">
        <w:rPr>
          <w:rFonts w:ascii="Arial" w:eastAsia="Times New Roman" w:hAnsi="Arial" w:cs="Arial"/>
          <w:color w:val="000000"/>
          <w:sz w:val="20"/>
          <w:lang w:eastAsia="ru-RU"/>
        </w:rPr>
        <w:t> «</w:t>
      </w: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классность» зерна существенно зависит от погоды: засуха или холода с дождями — и вот уже получился не 3-й, а более дешевый 4-й класс.</w:t>
      </w:r>
    </w:p>
    <w:p w:rsidR="00FC7AA7" w:rsidRPr="00FC7AA7" w:rsidRDefault="00FC7AA7" w:rsidP="00FC7AA7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Пшеница еще и основа российского зернового экспорта. В прошлом </w:t>
      </w:r>
      <w:proofErr w:type="spellStart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сельхозгоду</w:t>
      </w:r>
      <w:proofErr w:type="spellEnd"/>
      <w:r w:rsidRPr="00FC7AA7">
        <w:rPr>
          <w:rFonts w:ascii="Arial" w:eastAsia="Times New Roman" w:hAnsi="Arial" w:cs="Arial"/>
          <w:color w:val="000000"/>
          <w:sz w:val="20"/>
          <w:lang w:eastAsia="ru-RU"/>
        </w:rPr>
        <w:t> (</w:t>
      </w: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 июля 2011 г. — 30 июня 2012 г.) Россия продала на экспорт рекордный объем зерна — 27 </w:t>
      </w:r>
      <w:proofErr w:type="spellStart"/>
      <w:proofErr w:type="gramStart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млн</w:t>
      </w:r>
      <w:proofErr w:type="spellEnd"/>
      <w:proofErr w:type="gramEnd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 за сезон. 21,6 </w:t>
      </w:r>
      <w:proofErr w:type="spellStart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млн</w:t>
      </w:r>
      <w:proofErr w:type="spellEnd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 из них, по оценке американского </w:t>
      </w:r>
      <w:proofErr w:type="spellStart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минсельхоза</w:t>
      </w:r>
      <w:proofErr w:type="spellEnd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пришлось на пшеницу. С таким объемом отгрузок Россия стала третьим в мире экспортером пшеницы после США, которые вывезли 28 </w:t>
      </w:r>
      <w:proofErr w:type="spellStart"/>
      <w:proofErr w:type="gramStart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млн</w:t>
      </w:r>
      <w:proofErr w:type="spellEnd"/>
      <w:proofErr w:type="gramEnd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 пшеницы, и Австралии с ее 23 </w:t>
      </w:r>
      <w:proofErr w:type="spellStart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млн</w:t>
      </w:r>
      <w:proofErr w:type="spellEnd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т.</w:t>
      </w:r>
    </w:p>
    <w:p w:rsidR="00FC7AA7" w:rsidRPr="00FC7AA7" w:rsidRDefault="00FC7AA7" w:rsidP="00FC7AA7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Но на </w:t>
      </w:r>
      <w:hyperlink r:id="rId11" w:history="1">
        <w:r w:rsidRPr="00FC7AA7">
          <w:rPr>
            <w:rFonts w:ascii="Arial" w:eastAsia="Times New Roman" w:hAnsi="Arial" w:cs="Arial"/>
            <w:color w:val="333333"/>
            <w:sz w:val="20"/>
            <w:u w:val="single"/>
            <w:lang w:eastAsia="ru-RU"/>
          </w:rPr>
          <w:t>внешний рынок</w:t>
        </w:r>
      </w:hyperlink>
      <w:r w:rsidRPr="00FC7AA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Россия в основном отправляет </w:t>
      </w:r>
      <w:proofErr w:type="gramStart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самую</w:t>
      </w:r>
      <w:proofErr w:type="gramEnd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дешевую из всей продовольственной пшеницы — 4-го класса, более дорогие классы в основном остаются на внутреннем рынке. Главная причина в том, что основные покупатели нашего зерна — небогатые ближневосточные и арабские страны</w:t>
      </w:r>
      <w:r w:rsidRPr="00FC7AA7">
        <w:rPr>
          <w:rFonts w:ascii="Arial" w:eastAsia="Times New Roman" w:hAnsi="Arial" w:cs="Arial"/>
          <w:color w:val="000000"/>
          <w:sz w:val="20"/>
          <w:lang w:eastAsia="ru-RU"/>
        </w:rPr>
        <w:t> (</w:t>
      </w: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основной покупатель российского зерна —</w:t>
      </w:r>
      <w:r w:rsidRPr="00FC7AA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2" w:history="1">
        <w:r w:rsidRPr="00FC7AA7">
          <w:rPr>
            <w:rFonts w:ascii="Arial" w:eastAsia="Times New Roman" w:hAnsi="Arial" w:cs="Arial"/>
            <w:color w:val="333333"/>
            <w:sz w:val="20"/>
            <w:u w:val="single"/>
            <w:lang w:eastAsia="ru-RU"/>
          </w:rPr>
          <w:t>Египет</w:t>
        </w:r>
      </w:hyperlink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 Во-первых, пшеница, из которой получается мука с низким содержанием клейковины</w:t>
      </w:r>
      <w:r w:rsidRPr="00FC7AA7">
        <w:rPr>
          <w:rFonts w:ascii="Arial" w:eastAsia="Times New Roman" w:hAnsi="Arial" w:cs="Arial"/>
          <w:color w:val="000000"/>
          <w:sz w:val="20"/>
          <w:lang w:eastAsia="ru-RU"/>
        </w:rPr>
        <w:t> (</w:t>
      </w: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около 23%), — а это как раз соответствует российскому 4-му классу — больше подходит под традиции выпечки хлеба в этих странах, объясняет гендиректор</w:t>
      </w:r>
      <w:r w:rsidRPr="00FC7AA7">
        <w:rPr>
          <w:rFonts w:ascii="Arial" w:eastAsia="Times New Roman" w:hAnsi="Arial" w:cs="Arial"/>
          <w:color w:val="000000"/>
          <w:sz w:val="20"/>
          <w:lang w:eastAsia="ru-RU"/>
        </w:rPr>
        <w:t> «</w:t>
      </w:r>
      <w:proofErr w:type="spellStart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Прозерна</w:t>
      </w:r>
      <w:proofErr w:type="spellEnd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Pr="00FC7AA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3" w:history="1">
        <w:r w:rsidRPr="00FC7AA7">
          <w:rPr>
            <w:rFonts w:ascii="Arial" w:eastAsia="Times New Roman" w:hAnsi="Arial" w:cs="Arial"/>
            <w:color w:val="333333"/>
            <w:sz w:val="20"/>
            <w:u w:val="single"/>
            <w:lang w:eastAsia="ru-RU"/>
          </w:rPr>
          <w:t>Владимир Петриченко</w:t>
        </w:r>
      </w:hyperlink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А во-вторых, это зерно из всех видов продовольственного самое дешевое.</w:t>
      </w:r>
    </w:p>
    <w:p w:rsidR="00FC7AA7" w:rsidRPr="00FC7AA7" w:rsidRDefault="00FC7AA7" w:rsidP="00FC7AA7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Более же дорогое российское зерно 3-го класса покупателей в мире находит немного. </w:t>
      </w:r>
      <w:proofErr w:type="gramStart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Россия практически ничего не продает на</w:t>
      </w:r>
      <w:r w:rsidRPr="00FC7AA7">
        <w:rPr>
          <w:rFonts w:ascii="Arial" w:eastAsia="Times New Roman" w:hAnsi="Arial" w:cs="Arial"/>
          <w:color w:val="000000"/>
          <w:sz w:val="20"/>
          <w:lang w:eastAsia="ru-RU"/>
        </w:rPr>
        <w:t> «</w:t>
      </w: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премиальные» рынки — например, в Японию или страны Персидского залива, не раз говорил президент Национального союза </w:t>
      </w:r>
      <w:proofErr w:type="spellStart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зернопроизводителей</w:t>
      </w:r>
      <w:proofErr w:type="spellEnd"/>
      <w:r w:rsidRPr="00FC7AA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4" w:history="1">
        <w:r w:rsidRPr="00FC7AA7">
          <w:rPr>
            <w:rFonts w:ascii="Arial" w:eastAsia="Times New Roman" w:hAnsi="Arial" w:cs="Arial"/>
            <w:color w:val="333333"/>
            <w:sz w:val="20"/>
            <w:u w:val="single"/>
            <w:lang w:eastAsia="ru-RU"/>
          </w:rPr>
          <w:t xml:space="preserve">Павел </w:t>
        </w:r>
        <w:proofErr w:type="spellStart"/>
        <w:r w:rsidRPr="00FC7AA7">
          <w:rPr>
            <w:rFonts w:ascii="Arial" w:eastAsia="Times New Roman" w:hAnsi="Arial" w:cs="Arial"/>
            <w:color w:val="333333"/>
            <w:sz w:val="20"/>
            <w:u w:val="single"/>
            <w:lang w:eastAsia="ru-RU"/>
          </w:rPr>
          <w:t>Скурихин</w:t>
        </w:r>
        <w:proofErr w:type="spellEnd"/>
      </w:hyperlink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Аналогичная нашим продовольственным классам американская пшеница по содержанию белка и клейковины в муке превосходит их, говорит </w:t>
      </w:r>
      <w:proofErr w:type="spellStart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Снитко</w:t>
      </w:r>
      <w:proofErr w:type="spellEnd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 тому же существует мнение, что у российского зерна выше сорность: у нас в стране допускается до 2%, тогда</w:t>
      </w:r>
      <w:proofErr w:type="gramEnd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в США — до 0,4%. Но </w:t>
      </w:r>
      <w:r w:rsidRPr="00FC7AA7">
        <w:rPr>
          <w:rFonts w:ascii="Arial" w:eastAsia="Times New Roman" w:hAnsi="Arial" w:cs="Arial"/>
          <w:color w:val="000000"/>
          <w:sz w:val="20"/>
          <w:lang w:eastAsia="ru-RU"/>
        </w:rPr>
        <w:t>качество </w:t>
      </w: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зерна из США стабильно высокое благодаря использованию ГМО, добавляет </w:t>
      </w:r>
      <w:proofErr w:type="spellStart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Снитко</w:t>
      </w:r>
      <w:proofErr w:type="spellEnd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 на службе у американских фермеров все последние достижения химии и развитая инфраструктура по перевозке, хранению и перевалке зерна.</w:t>
      </w:r>
    </w:p>
    <w:p w:rsidR="00FC7AA7" w:rsidRPr="00FC7AA7" w:rsidRDefault="00957E58" w:rsidP="00FC7AA7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5" w:history="1">
        <w:r w:rsidR="00FC7AA7" w:rsidRPr="00FC7AA7">
          <w:rPr>
            <w:rFonts w:ascii="Arial" w:eastAsia="Times New Roman" w:hAnsi="Arial" w:cs="Arial"/>
            <w:color w:val="333333"/>
            <w:sz w:val="20"/>
            <w:u w:val="single"/>
            <w:lang w:eastAsia="ru-RU"/>
          </w:rPr>
          <w:t>Технологическое отставание</w:t>
        </w:r>
      </w:hyperlink>
      <w:r w:rsidR="00FC7AA7" w:rsidRPr="00FC7AA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="00FC7AA7"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нашего сельского хозяйства объясняется в том числе и рисками </w:t>
      </w:r>
      <w:proofErr w:type="spellStart"/>
      <w:r w:rsidR="00FC7AA7"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невозврата</w:t>
      </w:r>
      <w:proofErr w:type="spellEnd"/>
      <w:r w:rsidR="00FC7AA7"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вложений, объясняет гендиректор ИКАР</w:t>
      </w:r>
      <w:r w:rsidR="00FC7AA7" w:rsidRPr="00FC7AA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6" w:history="1">
        <w:r w:rsidR="00FC7AA7" w:rsidRPr="00FC7AA7">
          <w:rPr>
            <w:rFonts w:ascii="Arial" w:eastAsia="Times New Roman" w:hAnsi="Arial" w:cs="Arial"/>
            <w:color w:val="333333"/>
            <w:sz w:val="20"/>
            <w:u w:val="single"/>
            <w:lang w:eastAsia="ru-RU"/>
          </w:rPr>
          <w:t>Дмитрий Рылько</w:t>
        </w:r>
      </w:hyperlink>
      <w:r w:rsidR="00FC7AA7"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Грамотный фермер, скажем в Поволжье, гипотетически может вложить 12 000 руб. на 1 га с учетом прогрессивных технологий, а не 7000 руб., как обычно, объясняет Рылько, но скорее </w:t>
      </w:r>
      <w:proofErr w:type="gramStart"/>
      <w:r w:rsidR="00FC7AA7"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всего</w:t>
      </w:r>
      <w:proofErr w:type="gramEnd"/>
      <w:r w:rsidR="00FC7AA7"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делать это не будет, поскольку тот прирост урожая, который эти технологии дадут, все равно не покроет затрат.</w:t>
      </w:r>
    </w:p>
    <w:p w:rsidR="00FC7AA7" w:rsidRPr="00FC7AA7" w:rsidRDefault="00FC7AA7" w:rsidP="00FC7AA7">
      <w:pPr>
        <w:spacing w:before="480" w:after="0" w:line="240" w:lineRule="auto"/>
        <w:outlineLvl w:val="0"/>
        <w:rPr>
          <w:rFonts w:ascii="Georgia" w:eastAsia="Times New Roman" w:hAnsi="Georgia" w:cs="Arial"/>
          <w:color w:val="333333"/>
          <w:kern w:val="36"/>
          <w:sz w:val="26"/>
          <w:szCs w:val="26"/>
          <w:lang w:eastAsia="ru-RU"/>
        </w:rPr>
      </w:pPr>
      <w:r w:rsidRPr="00FC7AA7">
        <w:rPr>
          <w:rFonts w:ascii="Georgia" w:eastAsia="Times New Roman" w:hAnsi="Georgia" w:cs="Arial"/>
          <w:color w:val="333333"/>
          <w:kern w:val="36"/>
          <w:sz w:val="26"/>
          <w:szCs w:val="26"/>
          <w:lang w:eastAsia="ru-RU"/>
        </w:rPr>
        <w:t>Слишком жирные свиньи</w:t>
      </w:r>
    </w:p>
    <w:p w:rsidR="00FC7AA7" w:rsidRPr="00FC7AA7" w:rsidRDefault="00FC7AA7" w:rsidP="00FC7AA7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 2012 г. из-за плохой погоды урожай российской пшеницы был одним из самых низких за последние годы, в мире дела тоже шли неважно — в результате цены на внутреннем рынке рванули вверх: исторические максимумы обновлялись едва ли не ежедневно, в итоге даже фураж стал стоить едва ли не вдвое выше, чем годом ранее.</w:t>
      </w:r>
      <w:proofErr w:type="gramEnd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Результат — из-за увеличившихся издержек на грани выживания оказалось промышленное животноводство. Из-за резкого роста цен на корма промышленное производство свинины и птицы с конца прошлого года балансирует на грани рентабельности. Крупные производители мяса </w:t>
      </w:r>
      <w:proofErr w:type="gramStart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отчитываются о</w:t>
      </w:r>
      <w:proofErr w:type="gramEnd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резком снижении рентабельности. </w:t>
      </w:r>
      <w:proofErr w:type="gramStart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у</w:t>
      </w:r>
      <w:r w:rsidRPr="00FC7AA7">
        <w:rPr>
          <w:rFonts w:ascii="Arial" w:eastAsia="Times New Roman" w:hAnsi="Arial" w:cs="Arial"/>
          <w:color w:val="000000"/>
          <w:sz w:val="20"/>
          <w:lang w:eastAsia="ru-RU"/>
        </w:rPr>
        <w:t> «</w:t>
      </w: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Черкизово», по данным финансовой отчетности компании, в сегменте производства свинины рентабельность EBITDA снизилась с 41% в 2011 г. до 35% в 2012 г. </w:t>
      </w:r>
      <w:hyperlink r:id="rId17" w:history="1">
        <w:r w:rsidRPr="00FC7AA7">
          <w:rPr>
            <w:rFonts w:ascii="Arial" w:eastAsia="Times New Roman" w:hAnsi="Arial" w:cs="Arial"/>
            <w:color w:val="333333"/>
            <w:sz w:val="20"/>
            <w:u w:val="single"/>
            <w:lang w:eastAsia="ru-RU"/>
          </w:rPr>
          <w:t>Средняя цена</w:t>
        </w:r>
      </w:hyperlink>
      <w:r w:rsidRPr="00FC7AA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реализации свинины у</w:t>
      </w:r>
      <w:r w:rsidRPr="00FC7AA7">
        <w:rPr>
          <w:rFonts w:ascii="Arial" w:eastAsia="Times New Roman" w:hAnsi="Arial" w:cs="Arial"/>
          <w:color w:val="000000"/>
          <w:sz w:val="20"/>
          <w:lang w:eastAsia="ru-RU"/>
        </w:rPr>
        <w:t> «</w:t>
      </w: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Черкизово» в рублях снизилась на 4% с 80,04 руб. за 1 кг в 2011 г. до 76,52 руб. за 1 кг в 2012 г.</w:t>
      </w:r>
      <w:r w:rsidRPr="00FC7AA7">
        <w:rPr>
          <w:rFonts w:ascii="Arial" w:eastAsia="Times New Roman" w:hAnsi="Arial" w:cs="Arial"/>
          <w:color w:val="000000"/>
          <w:sz w:val="20"/>
          <w:lang w:eastAsia="ru-RU"/>
        </w:rPr>
        <w:t> (</w:t>
      </w: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 НДС), а </w:t>
      </w:r>
      <w:hyperlink r:id="rId18" w:history="1">
        <w:r w:rsidRPr="00FC7AA7">
          <w:rPr>
            <w:rFonts w:ascii="Arial" w:eastAsia="Times New Roman" w:hAnsi="Arial" w:cs="Arial"/>
            <w:color w:val="333333"/>
            <w:sz w:val="20"/>
            <w:u w:val="single"/>
            <w:lang w:eastAsia="ru-RU"/>
          </w:rPr>
          <w:t>цена реализации</w:t>
        </w:r>
      </w:hyperlink>
      <w:r w:rsidRPr="00FC7AA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IV </w:t>
      </w:r>
      <w:proofErr w:type="gramStart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квартале</w:t>
      </w:r>
      <w:proofErr w:type="gramEnd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2012 г. была на 21% ниже, чем в те же месяцы 2011 г.: 65,44 руб. за 1 кг.</w:t>
      </w:r>
      <w:r w:rsidRPr="00FC7AA7">
        <w:rPr>
          <w:rFonts w:ascii="Arial" w:eastAsia="Times New Roman" w:hAnsi="Arial" w:cs="Arial"/>
          <w:color w:val="000000"/>
          <w:sz w:val="20"/>
          <w:lang w:eastAsia="ru-RU"/>
        </w:rPr>
        <w:t> «</w:t>
      </w: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2013 год выглядит очень непростым. Цены на зерно находятся на историческом максимуме, а цены на свинину — на историческом минимуме. Эти обстоятельства негативно повлияют на показатели деятельности компании в 2013 г.», — предупредила компания, публикуя на прошлой неделе операционные результаты 2012 г.</w:t>
      </w:r>
    </w:p>
    <w:p w:rsidR="00FC7AA7" w:rsidRPr="00FC7AA7" w:rsidRDefault="00FC7AA7" w:rsidP="00FC7AA7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Наиболее эффективные производители и переработчики мяса выживут, но многие просто уйдут с рынка, а кто-то наверняка попытается найти возможность сэкономить на производственном процессе.</w:t>
      </w:r>
      <w:r w:rsidRPr="00FC7AA7">
        <w:rPr>
          <w:rFonts w:ascii="Arial" w:eastAsia="Times New Roman" w:hAnsi="Arial" w:cs="Arial"/>
          <w:color w:val="000000"/>
          <w:sz w:val="20"/>
          <w:lang w:eastAsia="ru-RU"/>
        </w:rPr>
        <w:t> «</w:t>
      </w: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Мяса приемлемого качества [для переработки] у российских производителей практически не найти», — утверждает вице-президент</w:t>
      </w:r>
      <w:r w:rsidRPr="00FC7AA7">
        <w:rPr>
          <w:rFonts w:ascii="Arial" w:eastAsia="Times New Roman" w:hAnsi="Arial" w:cs="Arial"/>
          <w:color w:val="000000"/>
          <w:sz w:val="20"/>
          <w:lang w:eastAsia="ru-RU"/>
        </w:rPr>
        <w:t> «</w:t>
      </w: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Мясного дома Бородина»</w:t>
      </w:r>
      <w:r w:rsidRPr="00FC7AA7">
        <w:rPr>
          <w:rFonts w:ascii="Arial" w:eastAsia="Times New Roman" w:hAnsi="Arial" w:cs="Arial"/>
          <w:color w:val="000000"/>
          <w:sz w:val="20"/>
          <w:lang w:eastAsia="ru-RU"/>
        </w:rPr>
        <w:t> (</w:t>
      </w: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производит колбасы)</w:t>
      </w:r>
      <w:r w:rsidRPr="00FC7AA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9" w:history="1">
        <w:r w:rsidRPr="00FC7AA7">
          <w:rPr>
            <w:rFonts w:ascii="Arial" w:eastAsia="Times New Roman" w:hAnsi="Arial" w:cs="Arial"/>
            <w:color w:val="333333"/>
            <w:sz w:val="20"/>
            <w:u w:val="single"/>
            <w:lang w:eastAsia="ru-RU"/>
          </w:rPr>
          <w:t>Дмитрий Козлов</w:t>
        </w:r>
      </w:hyperlink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Основной вид мяса, который используют переработчики</w:t>
      </w:r>
      <w:r w:rsidRPr="00FC7AA7">
        <w:rPr>
          <w:rFonts w:ascii="Arial" w:eastAsia="Times New Roman" w:hAnsi="Arial" w:cs="Arial"/>
          <w:color w:val="000000"/>
          <w:sz w:val="20"/>
          <w:lang w:eastAsia="ru-RU"/>
        </w:rPr>
        <w:t> (</w:t>
      </w: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т. е. производители колбас, сосисок и других продуктов глубокой переработки </w:t>
      </w: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мяса), — свинина; более дешевую птицу переработчики используют, если производят недорогие продукты. Говядина же для массового производства колбасных изделий давно стала слишком дорогой, и ее используется немного.</w:t>
      </w:r>
      <w:r w:rsidRPr="00FC7AA7">
        <w:rPr>
          <w:rFonts w:ascii="Arial" w:eastAsia="Times New Roman" w:hAnsi="Arial" w:cs="Arial"/>
          <w:color w:val="000000"/>
          <w:sz w:val="20"/>
          <w:lang w:eastAsia="ru-RU"/>
        </w:rPr>
        <w:t> «</w:t>
      </w: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 свинина российского производства, как правило, слишком жирная, — объясняет Козлов. — Мало кто занимается генетикой животных. Они хотя и закупаются на Западе — и нужных пород, но быстро вырождаются, и в результате сокращается приплод, он не вырастает до нужных параметров и быстро жиреет». Правда, главная претензия к отечественной свинине у Козлова все-таки цены.</w:t>
      </w:r>
    </w:p>
    <w:p w:rsidR="00FC7AA7" w:rsidRPr="00FC7AA7" w:rsidRDefault="00FC7AA7" w:rsidP="00FC7AA7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Отрасль мясопереработки сама активно формирует спрос на животный жир, считает президент Мясного союза</w:t>
      </w:r>
      <w:r w:rsidRPr="00FC7AA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r w:rsidR="00957E58"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"http://www.vedomosti.ru/persons/2026/%D0%9C%D1%83%D1%88%D0%B5%D0%B3%20%D0%9C%D0%B0%D0%BC%D0%B8%D0%BA%D0%BE%D0%BD%D1%8F%D0%BD" </w:instrText>
      </w:r>
      <w:r w:rsidR="00957E58"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FC7AA7">
        <w:rPr>
          <w:rFonts w:ascii="Arial" w:eastAsia="Times New Roman" w:hAnsi="Arial" w:cs="Arial"/>
          <w:color w:val="333333"/>
          <w:sz w:val="20"/>
          <w:u w:val="single"/>
          <w:lang w:eastAsia="ru-RU"/>
        </w:rPr>
        <w:t>Мушег</w:t>
      </w:r>
      <w:proofErr w:type="spellEnd"/>
      <w:r w:rsidRPr="00FC7AA7">
        <w:rPr>
          <w:rFonts w:ascii="Arial" w:eastAsia="Times New Roman" w:hAnsi="Arial" w:cs="Arial"/>
          <w:color w:val="333333"/>
          <w:sz w:val="20"/>
          <w:u w:val="single"/>
          <w:lang w:eastAsia="ru-RU"/>
        </w:rPr>
        <w:t xml:space="preserve"> Мамиконян</w:t>
      </w:r>
      <w:r w:rsidR="00957E58"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большинство колбас содержат в составе до 25% жира, а в сырокопченых его доля доходит до 45%. По его расчетам, в России именно благодаря </w:t>
      </w:r>
      <w:proofErr w:type="spellStart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мясопереработчикам</w:t>
      </w:r>
      <w:proofErr w:type="spellEnd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 только потребляется весь производимый внутри страны животный жир, но и импортируется еще примерно 25 </w:t>
      </w:r>
      <w:proofErr w:type="spellStart"/>
      <w:proofErr w:type="gramStart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млн</w:t>
      </w:r>
      <w:proofErr w:type="spellEnd"/>
      <w:proofErr w:type="gramEnd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свиней</w:t>
      </w:r>
      <w:r w:rsidRPr="00FC7AA7">
        <w:rPr>
          <w:rFonts w:ascii="Arial" w:eastAsia="Times New Roman" w:hAnsi="Arial" w:cs="Arial"/>
          <w:color w:val="000000"/>
          <w:sz w:val="20"/>
          <w:lang w:eastAsia="ru-RU"/>
        </w:rPr>
        <w:t> (</w:t>
      </w: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 сопоставимо с тем, сколько ежегодно забивается в стране).</w:t>
      </w:r>
    </w:p>
    <w:p w:rsidR="00FC7AA7" w:rsidRPr="00FC7AA7" w:rsidRDefault="00FC7AA7" w:rsidP="00FC7AA7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Рынок российской свинины пока даже еще и рынком назвать нельзя: современные высококлассные производства есть, но их немного, нет в достаточном объеме инфраструктуры, складов, убойных мощностей, первичной переработки, рассуждает сотрудник одной из американских компаний — поставщиков мяса. До половины внутреннего производства свинины в России все еще обеспечивают личные подсобные хозяйства</w:t>
      </w:r>
      <w:r w:rsidRPr="00FC7AA7">
        <w:rPr>
          <w:rFonts w:ascii="Arial" w:eastAsia="Times New Roman" w:hAnsi="Arial" w:cs="Arial"/>
          <w:color w:val="000000"/>
          <w:sz w:val="20"/>
          <w:lang w:eastAsia="ru-RU"/>
        </w:rPr>
        <w:t> (</w:t>
      </w: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ЛПХ), где практически невозможно проследить ни как кормили животное, ни чем оно болело, ни как содержалось, а значит, не всегда получится достоверно оценить и получившееся мясо. Есть и еще одна причина, по которой говорить о самообеспеченности свининой рано, продолжает собеседник</w:t>
      </w:r>
      <w:r w:rsidRPr="00FC7AA7">
        <w:rPr>
          <w:rFonts w:ascii="Arial" w:eastAsia="Times New Roman" w:hAnsi="Arial" w:cs="Arial"/>
          <w:color w:val="000000"/>
          <w:sz w:val="20"/>
          <w:lang w:eastAsia="ru-RU"/>
        </w:rPr>
        <w:t> «</w:t>
      </w: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Ведомостей»: ЛПХ находятся под угрозой уничтожения из-за распространения вируса африканской чумы свиней</w:t>
      </w:r>
      <w:r w:rsidRPr="00FC7AA7">
        <w:rPr>
          <w:rFonts w:ascii="Arial" w:eastAsia="Times New Roman" w:hAnsi="Arial" w:cs="Arial"/>
          <w:color w:val="000000"/>
          <w:sz w:val="20"/>
          <w:lang w:eastAsia="ru-RU"/>
        </w:rPr>
        <w:t> (</w:t>
      </w: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он попадает на ферму, все поголовье подлежит уничтожению; в ЛПХ же предупредить попадание вируса очень сложно).</w:t>
      </w:r>
    </w:p>
    <w:p w:rsidR="00FC7AA7" w:rsidRPr="00FC7AA7" w:rsidRDefault="00FC7AA7" w:rsidP="00FC7AA7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Было ли справедливо сомнение домохозяйки Юлии Рощиной в качестве отечественной птицы? На промышленное производство птицы сейчас приходится 95% всей продукции птицеводства в России, говорит президент консалтинговой компании </w:t>
      </w:r>
      <w:proofErr w:type="spellStart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Agrifood</w:t>
      </w:r>
      <w:proofErr w:type="spellEnd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Strategies</w:t>
      </w:r>
      <w:proofErr w:type="spellEnd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 вице-президент американской Международной программы развития птицеводства</w:t>
      </w:r>
      <w:r w:rsidRPr="00FC7AA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20" w:history="1">
        <w:r w:rsidRPr="00FC7AA7">
          <w:rPr>
            <w:rFonts w:ascii="Arial" w:eastAsia="Times New Roman" w:hAnsi="Arial" w:cs="Arial"/>
            <w:color w:val="333333"/>
            <w:sz w:val="20"/>
            <w:u w:val="single"/>
            <w:lang w:eastAsia="ru-RU"/>
          </w:rPr>
          <w:t xml:space="preserve">Альберт </w:t>
        </w:r>
        <w:proofErr w:type="spellStart"/>
        <w:r w:rsidRPr="00FC7AA7">
          <w:rPr>
            <w:rFonts w:ascii="Arial" w:eastAsia="Times New Roman" w:hAnsi="Arial" w:cs="Arial"/>
            <w:color w:val="333333"/>
            <w:sz w:val="20"/>
            <w:u w:val="single"/>
            <w:lang w:eastAsia="ru-RU"/>
          </w:rPr>
          <w:t>Давлеев</w:t>
        </w:r>
        <w:proofErr w:type="spellEnd"/>
      </w:hyperlink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И в мире, и в России разводятся одинаковые породы, сформированы одни и те же системы кормления, одинаковый рацион и ветеринарное сопровождение, рассказывает </w:t>
      </w:r>
      <w:proofErr w:type="spellStart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Давлеев</w:t>
      </w:r>
      <w:proofErr w:type="spellEnd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Если не затрагивать вопросы микробиологии, находящиеся в компетенции </w:t>
      </w:r>
      <w:proofErr w:type="spellStart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Роспотребнадзора</w:t>
      </w:r>
      <w:proofErr w:type="spellEnd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 </w:t>
      </w:r>
      <w:proofErr w:type="spellStart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Россельхознадзора</w:t>
      </w:r>
      <w:proofErr w:type="spellEnd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FC7AA7">
        <w:rPr>
          <w:rFonts w:ascii="Arial" w:eastAsia="Times New Roman" w:hAnsi="Arial" w:cs="Arial"/>
          <w:color w:val="000000"/>
          <w:sz w:val="20"/>
          <w:lang w:eastAsia="ru-RU"/>
        </w:rPr>
        <w:t> «</w:t>
      </w: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 нас в России точно такая же курица, как и везде в мире», говорит </w:t>
      </w:r>
      <w:proofErr w:type="spellStart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Давлеев</w:t>
      </w:r>
      <w:proofErr w:type="spellEnd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FC7AA7" w:rsidRPr="00FC7AA7" w:rsidRDefault="00FC7AA7" w:rsidP="00FC7AA7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Новое веяние в производстве мяса — промышленно-органический тип производства, рассказывает источник в одной из американских компаний — производителей мяса. Крупные мировые игроки разрабатывают программы по промышленному выращиванию животных, но почти полностью</w:t>
      </w:r>
      <w:r w:rsidRPr="00FC7AA7">
        <w:rPr>
          <w:rFonts w:ascii="Arial" w:eastAsia="Times New Roman" w:hAnsi="Arial" w:cs="Arial"/>
          <w:color w:val="000000"/>
          <w:sz w:val="20"/>
          <w:lang w:eastAsia="ru-RU"/>
        </w:rPr>
        <w:t> «</w:t>
      </w: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 всем натуральном». Производственный цикл в таком случае увеличивается, мясо получается дороже, но в мире на такую продукцию растет спрос, говорит производитель. В России по инициативе производителей органической сельхозпродукции готовится отдельный</w:t>
      </w:r>
      <w:r w:rsidRPr="00FC7AA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21" w:history="1">
        <w:r w:rsidRPr="00FC7AA7">
          <w:rPr>
            <w:rFonts w:ascii="Arial" w:eastAsia="Times New Roman" w:hAnsi="Arial" w:cs="Arial"/>
            <w:color w:val="333333"/>
            <w:sz w:val="20"/>
            <w:u w:val="single"/>
            <w:lang w:eastAsia="ru-RU"/>
          </w:rPr>
          <w:t>законопроект</w:t>
        </w:r>
      </w:hyperlink>
      <w:r w:rsidRPr="00FC7AA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 ее производстве</w:t>
      </w:r>
      <w:r w:rsidRPr="00FC7AA7">
        <w:rPr>
          <w:rFonts w:ascii="Arial" w:eastAsia="Times New Roman" w:hAnsi="Arial" w:cs="Arial"/>
          <w:color w:val="000000"/>
          <w:sz w:val="20"/>
          <w:lang w:eastAsia="ru-RU"/>
        </w:rPr>
        <w:t> (</w:t>
      </w: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подробнее см. врез на стр. В</w:t>
      </w:r>
      <w:proofErr w:type="gramStart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proofErr w:type="gramEnd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FC7AA7" w:rsidRPr="00FC7AA7" w:rsidRDefault="00FC7AA7" w:rsidP="00FC7AA7">
      <w:pPr>
        <w:spacing w:before="480" w:after="0" w:line="240" w:lineRule="auto"/>
        <w:outlineLvl w:val="0"/>
        <w:rPr>
          <w:rFonts w:ascii="Georgia" w:eastAsia="Times New Roman" w:hAnsi="Georgia" w:cs="Arial"/>
          <w:color w:val="333333"/>
          <w:kern w:val="36"/>
          <w:sz w:val="26"/>
          <w:szCs w:val="26"/>
          <w:lang w:eastAsia="ru-RU"/>
        </w:rPr>
      </w:pPr>
      <w:r w:rsidRPr="00FC7AA7">
        <w:rPr>
          <w:rFonts w:ascii="Georgia" w:eastAsia="Times New Roman" w:hAnsi="Georgia" w:cs="Arial"/>
          <w:color w:val="333333"/>
          <w:kern w:val="36"/>
          <w:sz w:val="26"/>
          <w:szCs w:val="26"/>
          <w:lang w:eastAsia="ru-RU"/>
        </w:rPr>
        <w:t>Мелкие молочные реки</w:t>
      </w:r>
    </w:p>
    <w:p w:rsidR="00FC7AA7" w:rsidRPr="00FC7AA7" w:rsidRDefault="00FC7AA7" w:rsidP="00FC7AA7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Отечественного молока в прошлом году было произведено, по данным Минсельхоза, 80,7% от внутреннего потребления </w:t>
      </w:r>
      <w:proofErr w:type="gramStart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против</w:t>
      </w:r>
      <w:proofErr w:type="gramEnd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</w:t>
      </w:r>
      <w:proofErr w:type="gramStart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минимум</w:t>
      </w:r>
      <w:proofErr w:type="gramEnd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90%, которых требует стратегия. Проблема не только в том, что молока и молочных продуктов производится внутри страны гораздо меньше, </w:t>
      </w: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чем требуется, но еще и в том, что молоко получается хуже европейского по качеству, но при этом дороже.</w:t>
      </w:r>
    </w:p>
    <w:p w:rsidR="00FC7AA7" w:rsidRPr="00FC7AA7" w:rsidRDefault="00FC7AA7" w:rsidP="00FC7AA7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Отраслевая ассоциация</w:t>
      </w:r>
      <w:r w:rsidRPr="00FC7AA7">
        <w:rPr>
          <w:rFonts w:ascii="Arial" w:eastAsia="Times New Roman" w:hAnsi="Arial" w:cs="Arial"/>
          <w:color w:val="000000"/>
          <w:sz w:val="20"/>
          <w:lang w:eastAsia="ru-RU"/>
        </w:rPr>
        <w:t> «</w:t>
      </w:r>
      <w:proofErr w:type="spellStart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Союзмолоко</w:t>
      </w:r>
      <w:proofErr w:type="spellEnd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оценивает потребность в молоке и молочных продуктах</w:t>
      </w:r>
      <w:r w:rsidRPr="00FC7AA7">
        <w:rPr>
          <w:rFonts w:ascii="Arial" w:eastAsia="Times New Roman" w:hAnsi="Arial" w:cs="Arial"/>
          <w:color w:val="000000"/>
          <w:sz w:val="20"/>
          <w:lang w:eastAsia="ru-RU"/>
        </w:rPr>
        <w:t> (</w:t>
      </w: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 пересчете на молоко) в России в 41,8-42 </w:t>
      </w:r>
      <w:proofErr w:type="spellStart"/>
      <w:proofErr w:type="gramStart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млн</w:t>
      </w:r>
      <w:proofErr w:type="spellEnd"/>
      <w:proofErr w:type="gramEnd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 молока в год. Произведено, по данным Минсельхоза, было только 31,9 </w:t>
      </w:r>
      <w:proofErr w:type="spellStart"/>
      <w:proofErr w:type="gramStart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млн</w:t>
      </w:r>
      <w:proofErr w:type="spellEnd"/>
      <w:proofErr w:type="gramEnd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т. Но из всего объема производства на молоко высшего сорта, по официальной статистике, приходится только 37-38%, еще примерно 40% — на первый сорт, остальное — на второй. </w:t>
      </w:r>
      <w:proofErr w:type="gramStart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 данным </w:t>
      </w:r>
      <w:proofErr w:type="spellStart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Союзмолока</w:t>
      </w:r>
      <w:proofErr w:type="spellEnd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доля высшего сорта еще ниже — 25%. Российское молоко высшего сорта практически совпадает с высшим сортом европейских стран, говорит </w:t>
      </w:r>
      <w:proofErr w:type="spellStart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предправления</w:t>
      </w:r>
      <w:proofErr w:type="spellEnd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Союзмолока</w:t>
      </w:r>
      <w:proofErr w:type="spellEnd"/>
      <w:r w:rsidRPr="00FC7AA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22" w:history="1">
        <w:r w:rsidRPr="00FC7AA7">
          <w:rPr>
            <w:rFonts w:ascii="Arial" w:eastAsia="Times New Roman" w:hAnsi="Arial" w:cs="Arial"/>
            <w:color w:val="333333"/>
            <w:sz w:val="20"/>
            <w:u w:val="single"/>
            <w:lang w:eastAsia="ru-RU"/>
          </w:rPr>
          <w:t>Андрей Даниленко</w:t>
        </w:r>
      </w:hyperlink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По данным </w:t>
      </w:r>
      <w:proofErr w:type="spellStart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Союзмолока</w:t>
      </w:r>
      <w:proofErr w:type="spellEnd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 середину февраля средняя цена закупки сырого молока в России была 15,54 руб., а в Европе молоко сравнимого качества было на 10-15% дешевле из-за существенно более высокого уровня господдержки.</w:t>
      </w:r>
      <w:proofErr w:type="gramEnd"/>
    </w:p>
    <w:p w:rsidR="00FC7AA7" w:rsidRPr="00FC7AA7" w:rsidRDefault="00FC7AA7" w:rsidP="00FC7AA7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Использование молока высшего сорта в России законодательно закреплено только для детского питания, остальные же молочные продукты из такого сырья у нас не делаются, говорит Даниленко.</w:t>
      </w:r>
      <w:r w:rsidRPr="00FC7AA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gramStart"/>
      <w:r w:rsidRPr="00FC7AA7">
        <w:rPr>
          <w:rFonts w:ascii="Arial" w:eastAsia="Times New Roman" w:hAnsi="Arial" w:cs="Arial"/>
          <w:color w:val="000000"/>
          <w:sz w:val="20"/>
          <w:lang w:eastAsia="ru-RU"/>
        </w:rPr>
        <w:t>«</w:t>
      </w: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Большинство молочных ферм в России было построено еще в советское время, — говорит заместитель гендиректора УК</w:t>
      </w:r>
      <w:r w:rsidRPr="00FC7AA7">
        <w:rPr>
          <w:rFonts w:ascii="Arial" w:eastAsia="Times New Roman" w:hAnsi="Arial" w:cs="Arial"/>
          <w:color w:val="000000"/>
          <w:sz w:val="20"/>
          <w:lang w:eastAsia="ru-RU"/>
        </w:rPr>
        <w:t> “</w:t>
      </w:r>
      <w:proofErr w:type="spellStart"/>
      <w:r w:rsidR="00957E58"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"http://www.vedomosti.ru/companies/a-z/3517/%D0%A0%D1%83%D1%81%D0%BC%D0%BE%D0%BB%D0%BA%D0%BE" </w:instrText>
      </w:r>
      <w:r w:rsidR="00957E58"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FC7AA7">
        <w:rPr>
          <w:rFonts w:ascii="Arial" w:eastAsia="Times New Roman" w:hAnsi="Arial" w:cs="Arial"/>
          <w:color w:val="333333"/>
          <w:sz w:val="20"/>
          <w:u w:val="single"/>
          <w:lang w:eastAsia="ru-RU"/>
        </w:rPr>
        <w:t>Русмолко</w:t>
      </w:r>
      <w:proofErr w:type="spellEnd"/>
      <w:r w:rsidR="00957E58"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”</w:t>
      </w:r>
      <w:r w:rsidRPr="00FC7AA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23" w:history="1">
        <w:r w:rsidRPr="00FC7AA7">
          <w:rPr>
            <w:rFonts w:ascii="Arial" w:eastAsia="Times New Roman" w:hAnsi="Arial" w:cs="Arial"/>
            <w:color w:val="333333"/>
            <w:sz w:val="20"/>
            <w:u w:val="single"/>
            <w:lang w:eastAsia="ru-RU"/>
          </w:rPr>
          <w:t>Владимир Резниченко</w:t>
        </w:r>
      </w:hyperlink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 — На таких фермах сложно соблюдать технологические процессы, так как там чаще всего стоит устаревшее оборудование, нарушены принципы содержания животных, все поголовье содержится вместе, а молоко, полученное от здоровых и больных коров, смешивается и отправляется на перерабатывающие заводы».</w:t>
      </w:r>
      <w:proofErr w:type="gramEnd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 тому же в производстве молока, как и в производстве свинины, по-прежнему очень высока роль ЛПХ: их среди производителей, по данным Минсельхоза, больше 50%, по данным </w:t>
      </w:r>
      <w:proofErr w:type="spellStart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Союзмолока</w:t>
      </w:r>
      <w:proofErr w:type="spellEnd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 треть.</w:t>
      </w:r>
    </w:p>
    <w:p w:rsidR="00FC7AA7" w:rsidRPr="00FC7AA7" w:rsidRDefault="00FC7AA7" w:rsidP="00FC7AA7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 одновременно целый ряд компаний-переработчиков и так готовы переплачивать за молоко именно высшего сорта с показателями жира и белка выше, чем в </w:t>
      </w:r>
      <w:proofErr w:type="spellStart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ГОСТе</w:t>
      </w:r>
      <w:proofErr w:type="spellEnd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 выполнении базовых показателей переработчика по белку и жиру заводы платят базовую цену. А при превышении этих показателей цена увеличивается на 10%, говорит Резниченко. Разница в цене между молоком первого сорта и молоком высшего сорта заложена в формулу оплаты за молоко, она у всех закупщиков разная, говорит директор по закупкам сырого молока компании</w:t>
      </w:r>
      <w:r w:rsidRPr="00FC7AA7">
        <w:rPr>
          <w:rFonts w:ascii="Arial" w:eastAsia="Times New Roman" w:hAnsi="Arial" w:cs="Arial"/>
          <w:color w:val="000000"/>
          <w:sz w:val="20"/>
          <w:lang w:eastAsia="ru-RU"/>
        </w:rPr>
        <w:t> «</w:t>
      </w:r>
      <w:proofErr w:type="spellStart"/>
      <w:r w:rsidR="00957E58"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"http://www.vedomosti.ru/stories/cola-wars" </w:instrText>
      </w:r>
      <w:r w:rsidR="00957E58"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FC7AA7">
        <w:rPr>
          <w:rFonts w:ascii="Arial" w:eastAsia="Times New Roman" w:hAnsi="Arial" w:cs="Arial"/>
          <w:color w:val="333333"/>
          <w:sz w:val="20"/>
          <w:u w:val="single"/>
          <w:lang w:eastAsia="ru-RU"/>
        </w:rPr>
        <w:t>Пепсико</w:t>
      </w:r>
      <w:proofErr w:type="spellEnd"/>
      <w:r w:rsidR="00957E58"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Дмитрий Мирончиков, но высший сорт всегда обходится дороже первого на 5-15%.</w:t>
      </w:r>
    </w:p>
    <w:p w:rsidR="00FC7AA7" w:rsidRPr="00FC7AA7" w:rsidRDefault="00FC7AA7" w:rsidP="00FC7AA7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Чтобы Россия стала самостоятельно обеспечивать себя молоком необходимого качества, потребуется еще лет 10-15, причем все эти годы будет требоваться гарантированная и последовательная политика господдержки, считает Даниленко.</w:t>
      </w:r>
    </w:p>
    <w:p w:rsidR="00FC7AA7" w:rsidRPr="00FC7AA7" w:rsidRDefault="00FC7AA7" w:rsidP="00FC7AA7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Вопросом качества молока чиновники уже занялись. В этом году производители впервые с 1994 г. получат субсидии на килограмм товарного молока из федерального бюджета: 12 марта премьер-министр</w:t>
      </w:r>
      <w:r w:rsidRPr="00FC7AA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24" w:history="1">
        <w:r w:rsidRPr="00FC7AA7">
          <w:rPr>
            <w:rFonts w:ascii="Arial" w:eastAsia="Times New Roman" w:hAnsi="Arial" w:cs="Arial"/>
            <w:color w:val="333333"/>
            <w:sz w:val="20"/>
            <w:u w:val="single"/>
            <w:lang w:eastAsia="ru-RU"/>
          </w:rPr>
          <w:t>Дмитрий Медведев</w:t>
        </w:r>
      </w:hyperlink>
      <w:r w:rsidRPr="00FC7AA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подписал распоряжение о выделении производителям товарного молока 9,6 </w:t>
      </w:r>
      <w:proofErr w:type="spellStart"/>
      <w:proofErr w:type="gramStart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млрд</w:t>
      </w:r>
      <w:proofErr w:type="spellEnd"/>
      <w:proofErr w:type="gramEnd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руб.</w:t>
      </w:r>
      <w:r w:rsidRPr="00FC7AA7">
        <w:rPr>
          <w:rFonts w:ascii="Arial" w:eastAsia="Times New Roman" w:hAnsi="Arial" w:cs="Arial"/>
          <w:color w:val="000000"/>
          <w:sz w:val="20"/>
          <w:lang w:eastAsia="ru-RU"/>
        </w:rPr>
        <w:t> (</w:t>
      </w: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 около 15% всех субсидий, выделяемых на животноводство). Дотации получат те, кто сможет документально подтвердить: они произвели и реализовали молоко высшего и первого сорта с содержанием не менее 3,4% жира и 3% белка. Субсидия на 1 кг реализованного молока высшего сорта составит в среднем 1,3 руб. и 42 коп</w:t>
      </w:r>
      <w:proofErr w:type="gramStart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— </w:t>
      </w:r>
      <w:proofErr w:type="gramStart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proofErr w:type="gramEnd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ля молока первого сорта.</w:t>
      </w:r>
      <w:r w:rsidRPr="00FC7AA7">
        <w:rPr>
          <w:rFonts w:ascii="Arial" w:eastAsia="Times New Roman" w:hAnsi="Arial" w:cs="Arial"/>
          <w:color w:val="000000"/>
          <w:sz w:val="20"/>
          <w:lang w:eastAsia="ru-RU"/>
        </w:rPr>
        <w:t> «</w:t>
      </w: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Цель такого субсидирования — стимулировать производство и реализацию молока высшего сорта», — объяснил</w:t>
      </w:r>
      <w:r w:rsidRPr="00FC7AA7">
        <w:rPr>
          <w:rFonts w:ascii="Arial" w:eastAsia="Times New Roman" w:hAnsi="Arial" w:cs="Arial"/>
          <w:color w:val="000000"/>
          <w:sz w:val="20"/>
          <w:lang w:eastAsia="ru-RU"/>
        </w:rPr>
        <w:t> «</w:t>
      </w: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Ведомостям» замминистра сельского хозяйства</w:t>
      </w:r>
      <w:r w:rsidRPr="00FC7AA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25" w:history="1">
        <w:r w:rsidRPr="00FC7AA7">
          <w:rPr>
            <w:rFonts w:ascii="Arial" w:eastAsia="Times New Roman" w:hAnsi="Arial" w:cs="Arial"/>
            <w:color w:val="333333"/>
            <w:sz w:val="20"/>
            <w:u w:val="single"/>
            <w:lang w:eastAsia="ru-RU"/>
          </w:rPr>
          <w:t>Дмитрий Юрьев</w:t>
        </w:r>
      </w:hyperlink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Получателям субсидий нужно будет ежегодно увеличивать выпуск </w:t>
      </w:r>
      <w:proofErr w:type="gramStart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молока</w:t>
      </w:r>
      <w:proofErr w:type="gramEnd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 наращивать стадо. Придется ради субсидий ежегодно улучшать еще и показатели по содержанию жира и белка: в 2014 г. содержание жира и белка должно быть не ниже 3,6 и 3,1%, а в 2016-2020 гг. — уже 3,8 и 3,2% соответственно. Планируется, что к 2020 г. объем субсидий увеличится до 12,5 </w:t>
      </w:r>
      <w:proofErr w:type="spellStart"/>
      <w:proofErr w:type="gramStart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млрд</w:t>
      </w:r>
      <w:proofErr w:type="spellEnd"/>
      <w:proofErr w:type="gramEnd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руб. Если подключатся региональные бюджеты, то по плану Минсельхоза они </w:t>
      </w: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потратят на этот вид субсидирования до 3,3 </w:t>
      </w:r>
      <w:proofErr w:type="spellStart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млрд</w:t>
      </w:r>
      <w:proofErr w:type="spellEnd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руб. в этом году, а до 2020 г. эта цифра может вырасти до 4,4 </w:t>
      </w:r>
      <w:proofErr w:type="spellStart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млрд</w:t>
      </w:r>
      <w:proofErr w:type="spellEnd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руб. В результате, по расчетам Минсельхоза, уже к 2020 г. Россия на 90% сможет сама себя обеспечивать молочными продуктами.</w:t>
      </w:r>
    </w:p>
    <w:p w:rsidR="00FC7AA7" w:rsidRPr="00FC7AA7" w:rsidRDefault="00FC7AA7" w:rsidP="00FC7AA7">
      <w:pPr>
        <w:spacing w:before="480" w:after="0" w:line="240" w:lineRule="auto"/>
        <w:outlineLvl w:val="0"/>
        <w:rPr>
          <w:rFonts w:ascii="Georgia" w:eastAsia="Times New Roman" w:hAnsi="Georgia" w:cs="Arial"/>
          <w:color w:val="333333"/>
          <w:kern w:val="36"/>
          <w:sz w:val="26"/>
          <w:szCs w:val="26"/>
          <w:lang w:eastAsia="ru-RU"/>
        </w:rPr>
      </w:pPr>
      <w:r w:rsidRPr="00FC7AA7">
        <w:rPr>
          <w:rFonts w:ascii="Georgia" w:eastAsia="Times New Roman" w:hAnsi="Georgia" w:cs="Arial"/>
          <w:color w:val="333333"/>
          <w:kern w:val="36"/>
          <w:sz w:val="26"/>
          <w:szCs w:val="26"/>
          <w:lang w:eastAsia="ru-RU"/>
        </w:rPr>
        <w:t xml:space="preserve">Госбюджет подтянет </w:t>
      </w:r>
      <w:proofErr w:type="gramStart"/>
      <w:r w:rsidRPr="00FC7AA7">
        <w:rPr>
          <w:rFonts w:ascii="Georgia" w:eastAsia="Times New Roman" w:hAnsi="Georgia" w:cs="Arial"/>
          <w:color w:val="333333"/>
          <w:kern w:val="36"/>
          <w:sz w:val="26"/>
          <w:szCs w:val="26"/>
          <w:lang w:eastAsia="ru-RU"/>
        </w:rPr>
        <w:t>отстающих</w:t>
      </w:r>
      <w:proofErr w:type="gramEnd"/>
    </w:p>
    <w:p w:rsidR="00FC7AA7" w:rsidRPr="00FC7AA7" w:rsidRDefault="00FC7AA7" w:rsidP="00FC7AA7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Кроме субсидий на товарное молоко в этом году появился еще один вид господдержки крестьян — субсидии на гектар посевов: на них правительство уже выделило 15,2 </w:t>
      </w:r>
      <w:proofErr w:type="spellStart"/>
      <w:proofErr w:type="gramStart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млрд</w:t>
      </w:r>
      <w:proofErr w:type="spellEnd"/>
      <w:proofErr w:type="gramEnd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руб., а к 2020 г. по планам Минсельхоза эта сумма должна вырасти больше чем вдвое — до 37,6 </w:t>
      </w:r>
      <w:proofErr w:type="spellStart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млрд</w:t>
      </w:r>
      <w:proofErr w:type="spellEnd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руб.</w:t>
      </w:r>
    </w:p>
    <w:p w:rsidR="00FC7AA7" w:rsidRPr="00FC7AA7" w:rsidRDefault="00FC7AA7" w:rsidP="00FC7AA7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разделить сумму господдержки на объем посевных площадей, получается, что в этом году на 1 га пашни будет выделяться около 200 руб.</w:t>
      </w:r>
      <w:r w:rsidRPr="00FC7AA7">
        <w:rPr>
          <w:rFonts w:ascii="Arial" w:eastAsia="Times New Roman" w:hAnsi="Arial" w:cs="Arial"/>
          <w:color w:val="000000"/>
          <w:sz w:val="20"/>
          <w:lang w:eastAsia="ru-RU"/>
        </w:rPr>
        <w:t> (</w:t>
      </w: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всего объем посевных площадей сейчас 76 </w:t>
      </w:r>
      <w:proofErr w:type="spellStart"/>
      <w:proofErr w:type="gramStart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млн</w:t>
      </w:r>
      <w:proofErr w:type="spellEnd"/>
      <w:proofErr w:type="gramEnd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га), а к 2020 г. это будет почти 400 руб. на 1 га</w:t>
      </w:r>
      <w:r w:rsidRPr="00FC7AA7">
        <w:rPr>
          <w:rFonts w:ascii="Arial" w:eastAsia="Times New Roman" w:hAnsi="Arial" w:cs="Arial"/>
          <w:color w:val="000000"/>
          <w:sz w:val="20"/>
          <w:lang w:eastAsia="ru-RU"/>
        </w:rPr>
        <w:t> (</w:t>
      </w: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 расчета 96 </w:t>
      </w:r>
      <w:proofErr w:type="spellStart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млн</w:t>
      </w:r>
      <w:proofErr w:type="spellEnd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га посевных площадей в 2020 г.). Неправильно приводить средние показатели из расчета всех пахотных площадей, объясняет Юрьев. Размеры субсидий рассчитываются с применением индекса, учитывающего состояние плодородия почв и интенсивности использования посевных площадей, объясняет он. Менее плодородные почвы будут дотироваться в большем объеме, а интенсивность использования площадей будет определяться в зависимости от объема производства всей продукции растениеводства в регионе.</w:t>
      </w:r>
    </w:p>
    <w:p w:rsidR="00FC7AA7" w:rsidRPr="00FC7AA7" w:rsidRDefault="00FC7AA7" w:rsidP="00FC7AA7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Принципиальное отличие двух новых мер от тех, что были прежде, — они должны стимулировать производство, а не компенсировать затраты сельхозпроизводителей. До этого года подавляющее большинство господдержки </w:t>
      </w:r>
      <w:proofErr w:type="spellStart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агросектора</w:t>
      </w:r>
      <w:proofErr w:type="spellEnd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осуществлялось через субсидирование аграриям процентной ставки по инвестиционным кредитам. Пока этот вид субсидирования остается основным, говорит Юрьев. Хотя его объемы к 2020 г. будут сокращаться: правила</w:t>
      </w:r>
      <w:r w:rsidRPr="00FC7AA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26" w:history="1">
        <w:r w:rsidRPr="00FC7AA7">
          <w:rPr>
            <w:rFonts w:ascii="Arial" w:eastAsia="Times New Roman" w:hAnsi="Arial" w:cs="Arial"/>
            <w:color w:val="333333"/>
            <w:sz w:val="20"/>
            <w:u w:val="single"/>
            <w:lang w:eastAsia="ru-RU"/>
          </w:rPr>
          <w:t>ВТО</w:t>
        </w:r>
      </w:hyperlink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 которой Россия присоединилась в августе 2012 г., не разрешают подобных прямых мер господдержки.</w:t>
      </w:r>
    </w:p>
    <w:p w:rsidR="00FC7AA7" w:rsidRPr="00FC7AA7" w:rsidRDefault="00FC7AA7" w:rsidP="00FC7AA7">
      <w:pPr>
        <w:spacing w:before="480" w:after="0" w:line="240" w:lineRule="auto"/>
        <w:outlineLvl w:val="0"/>
        <w:rPr>
          <w:rFonts w:ascii="Georgia" w:eastAsia="Times New Roman" w:hAnsi="Georgia" w:cs="Arial"/>
          <w:color w:val="333333"/>
          <w:kern w:val="36"/>
          <w:sz w:val="26"/>
          <w:szCs w:val="26"/>
          <w:lang w:eastAsia="ru-RU"/>
        </w:rPr>
      </w:pPr>
      <w:r w:rsidRPr="00FC7AA7">
        <w:rPr>
          <w:rFonts w:ascii="Georgia" w:eastAsia="Times New Roman" w:hAnsi="Georgia" w:cs="Arial"/>
          <w:color w:val="333333"/>
          <w:kern w:val="36"/>
          <w:sz w:val="26"/>
          <w:szCs w:val="26"/>
          <w:lang w:eastAsia="ru-RU"/>
        </w:rPr>
        <w:t>Строже, чем в Европе</w:t>
      </w:r>
    </w:p>
    <w:p w:rsidR="00FC7AA7" w:rsidRPr="00FC7AA7" w:rsidRDefault="00FC7AA7" w:rsidP="00FC7AA7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Но, возможно, в скором времени требования государственных регуляторов к качеству российских продуктов питания окажутся даже более жесткими, чем в Европе. C 1 июля 2013 г. на территории стран Таможенного союза вступает в силу </w:t>
      </w:r>
      <w:proofErr w:type="spellStart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техрегламент</w:t>
      </w:r>
      <w:proofErr w:type="spellEnd"/>
      <w:r w:rsidRPr="00FC7AA7">
        <w:rPr>
          <w:rFonts w:ascii="Arial" w:eastAsia="Times New Roman" w:hAnsi="Arial" w:cs="Arial"/>
          <w:color w:val="000000"/>
          <w:sz w:val="20"/>
          <w:lang w:eastAsia="ru-RU"/>
        </w:rPr>
        <w:t> «</w:t>
      </w: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 безопасности пищевой продукции». В нем содержатся основные требования к сырому молоку, мясу и зерну, говорит руководитель агропромышленного направления консалтинговой группы</w:t>
      </w:r>
      <w:r w:rsidRPr="00FC7AA7">
        <w:rPr>
          <w:rFonts w:ascii="Arial" w:eastAsia="Times New Roman" w:hAnsi="Arial" w:cs="Arial"/>
          <w:color w:val="000000"/>
          <w:sz w:val="20"/>
          <w:lang w:eastAsia="ru-RU"/>
        </w:rPr>
        <w:t> «</w:t>
      </w:r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НЭО центр» Анастасия </w:t>
      </w:r>
      <w:proofErr w:type="spellStart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Залуцкая</w:t>
      </w:r>
      <w:proofErr w:type="spellEnd"/>
      <w:r w:rsidRPr="00FC7A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Сравнительный анализ стандартов качества пищевой продукции на примере молока и зерна показал, по ее словам, что принимаемые нормативы являются более жесткими, чем в странах Евросоюза.</w:t>
      </w:r>
    </w:p>
    <w:p w:rsidR="00123C93" w:rsidRDefault="00FC7AA7" w:rsidP="00FC7AA7">
      <w:r w:rsidRPr="00FC7A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C7A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sectPr w:rsidR="00123C93" w:rsidSect="0012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149EF"/>
    <w:multiLevelType w:val="multilevel"/>
    <w:tmpl w:val="2E6A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6F08F2"/>
    <w:multiLevelType w:val="multilevel"/>
    <w:tmpl w:val="A6664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2E3A47"/>
    <w:multiLevelType w:val="multilevel"/>
    <w:tmpl w:val="0984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AA7"/>
    <w:rsid w:val="00123C93"/>
    <w:rsid w:val="00245066"/>
    <w:rsid w:val="002D4A8C"/>
    <w:rsid w:val="00957E58"/>
    <w:rsid w:val="00FC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93"/>
  </w:style>
  <w:style w:type="paragraph" w:styleId="1">
    <w:name w:val="heading 1"/>
    <w:basedOn w:val="a"/>
    <w:link w:val="10"/>
    <w:uiPriority w:val="9"/>
    <w:qFormat/>
    <w:rsid w:val="00FC7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A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ubhead">
    <w:name w:val="subhead"/>
    <w:basedOn w:val="a"/>
    <w:rsid w:val="00FC7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C7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7AA7"/>
    <w:rPr>
      <w:color w:val="0000FF"/>
      <w:u w:val="single"/>
    </w:rPr>
  </w:style>
  <w:style w:type="character" w:customStyle="1" w:styleId="commmm">
    <w:name w:val="commmm"/>
    <w:basedOn w:val="a0"/>
    <w:rsid w:val="00FC7AA7"/>
  </w:style>
  <w:style w:type="character" w:customStyle="1" w:styleId="apple-converted-space">
    <w:name w:val="apple-converted-space"/>
    <w:basedOn w:val="a0"/>
    <w:rsid w:val="00FC7AA7"/>
  </w:style>
  <w:style w:type="character" w:customStyle="1" w:styleId="rt2">
    <w:name w:val="rt2"/>
    <w:basedOn w:val="a0"/>
    <w:rsid w:val="00FC7AA7"/>
  </w:style>
  <w:style w:type="character" w:customStyle="1" w:styleId="markersearch">
    <w:name w:val="marker_search"/>
    <w:basedOn w:val="a0"/>
    <w:rsid w:val="00FC7AA7"/>
  </w:style>
  <w:style w:type="character" w:customStyle="1" w:styleId="quot">
    <w:name w:val="quot"/>
    <w:basedOn w:val="a0"/>
    <w:rsid w:val="00FC7AA7"/>
  </w:style>
  <w:style w:type="character" w:customStyle="1" w:styleId="squot">
    <w:name w:val="squot"/>
    <w:basedOn w:val="a0"/>
    <w:rsid w:val="00FC7AA7"/>
  </w:style>
  <w:style w:type="character" w:customStyle="1" w:styleId="sbra">
    <w:name w:val="sbra"/>
    <w:basedOn w:val="a0"/>
    <w:rsid w:val="00FC7AA7"/>
  </w:style>
  <w:style w:type="character" w:customStyle="1" w:styleId="bra">
    <w:name w:val="bra"/>
    <w:basedOn w:val="a0"/>
    <w:rsid w:val="00FC7AA7"/>
  </w:style>
  <w:style w:type="paragraph" w:styleId="a5">
    <w:name w:val="Balloon Text"/>
    <w:basedOn w:val="a"/>
    <w:link w:val="a6"/>
    <w:uiPriority w:val="99"/>
    <w:semiHidden/>
    <w:unhideWhenUsed/>
    <w:rsid w:val="00FC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83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4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79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7827">
          <w:marLeft w:val="15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4141">
              <w:marLeft w:val="0"/>
              <w:marRight w:val="0"/>
              <w:marTop w:val="0"/>
              <w:marBottom w:val="0"/>
              <w:divBdr>
                <w:top w:val="single" w:sz="6" w:space="8" w:color="E5E0D7"/>
                <w:left w:val="single" w:sz="6" w:space="8" w:color="E5E0D7"/>
                <w:bottom w:val="single" w:sz="6" w:space="8" w:color="E5E0D7"/>
                <w:right w:val="single" w:sz="6" w:space="8" w:color="E5E0D7"/>
              </w:divBdr>
              <w:divsChild>
                <w:div w:id="165152099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4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4954">
              <w:marLeft w:val="0"/>
              <w:marRight w:val="0"/>
              <w:marTop w:val="0"/>
              <w:marBottom w:val="0"/>
              <w:divBdr>
                <w:top w:val="single" w:sz="6" w:space="8" w:color="E5E0D7"/>
                <w:left w:val="single" w:sz="6" w:space="8" w:color="E5E0D7"/>
                <w:bottom w:val="single" w:sz="6" w:space="8" w:color="E5E0D7"/>
                <w:right w:val="single" w:sz="6" w:space="8" w:color="E5E0D7"/>
              </w:divBdr>
              <w:divsChild>
                <w:div w:id="44731361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22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686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2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2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3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59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253921">
          <w:marLeft w:val="15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2712">
              <w:marLeft w:val="0"/>
              <w:marRight w:val="0"/>
              <w:marTop w:val="0"/>
              <w:marBottom w:val="0"/>
              <w:divBdr>
                <w:top w:val="single" w:sz="6" w:space="8" w:color="E5E0D7"/>
                <w:left w:val="single" w:sz="6" w:space="8" w:color="E5E0D7"/>
                <w:bottom w:val="single" w:sz="6" w:space="8" w:color="E5E0D7"/>
                <w:right w:val="single" w:sz="6" w:space="8" w:color="E5E0D7"/>
              </w:divBdr>
              <w:divsChild>
                <w:div w:id="10493000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2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28947">
              <w:marLeft w:val="0"/>
              <w:marRight w:val="0"/>
              <w:marTop w:val="0"/>
              <w:marBottom w:val="0"/>
              <w:divBdr>
                <w:top w:val="single" w:sz="6" w:space="8" w:color="E5E0D7"/>
                <w:left w:val="single" w:sz="6" w:space="8" w:color="E5E0D7"/>
                <w:bottom w:val="single" w:sz="6" w:space="8" w:color="E5E0D7"/>
                <w:right w:val="single" w:sz="6" w:space="8" w:color="E5E0D7"/>
              </w:divBdr>
              <w:divsChild>
                <w:div w:id="14488897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4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299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86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domosti.ru/persons/1819/%D0%92%D0%BB%D0%B0%D0%B4%D0%B8%D0%BC%D0%B8%D1%80%20%D0%9F%D1%83%D1%82%D0%B8%D0%BD" TargetMode="External"/><Relationship Id="rId13" Type="http://schemas.openxmlformats.org/officeDocument/2006/relationships/hyperlink" Target="http://www.vedomosti.ru/persons/4373/%D0%92%D0%BB%D0%B0%D0%B4%D0%B8%D0%BC%D0%B8%D1%80%20%D0%9F%D0%B5%D1%82%D1%80%D0%B8%D1%87%D0%B5%D0%BD%D0%BA%D0%BE" TargetMode="External"/><Relationship Id="rId18" Type="http://schemas.openxmlformats.org/officeDocument/2006/relationships/hyperlink" Target="http://www.vedomosti.ru/glossary/%D1%86%D0%B5%D0%BD%D0%B0%20%D1%80%D0%B5%D0%B0%D0%BB%D0%B8%D0%B7%D0%B0%D1%86%D0%B8%D0%B8" TargetMode="External"/><Relationship Id="rId26" Type="http://schemas.openxmlformats.org/officeDocument/2006/relationships/hyperlink" Target="http://www.vedomosti.ru/companies/a-z/5859/%D0%92%D0%A2%D0%9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edomosti.ru/stories/new-laws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vedomosti.ru/stories/egypt" TargetMode="External"/><Relationship Id="rId17" Type="http://schemas.openxmlformats.org/officeDocument/2006/relationships/hyperlink" Target="http://www.vedomosti.ru/glossary/%D1%81%D1%80%D0%B5%D0%B4%D0%BD%D1%8F%D1%8F%20%D1%86%D0%B5%D0%BD%D0%B0" TargetMode="External"/><Relationship Id="rId25" Type="http://schemas.openxmlformats.org/officeDocument/2006/relationships/hyperlink" Target="http://www.vedomosti.ru/persons/76909/%D0%94%D0%BC%D0%B8%D1%82%D1%80%D0%B8%D0%B9%20%D0%AE%D1%80%D1%8C%D0%B5%D0%B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edomosti.ru/persons/1757/%D0%94%D0%BC%D0%B8%D1%82%D1%80%D0%B8%D0%B9%20%D0%A0%D1%8B%D0%BB%D1%8C%D0%BA%D0%BE" TargetMode="External"/><Relationship Id="rId20" Type="http://schemas.openxmlformats.org/officeDocument/2006/relationships/hyperlink" Target="http://www.vedomosti.ru/persons/15406/%D0%90%D0%BB%D1%8C%D0%B1%D0%B5%D1%80%D1%82%20%D0%94%D0%B0%D0%B2%D0%BB%D0%B5%D0%B5%D0%B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edomosti.ru/" TargetMode="External"/><Relationship Id="rId11" Type="http://schemas.openxmlformats.org/officeDocument/2006/relationships/hyperlink" Target="http://www.vedomosti.ru/glossary/%D0%B2%D0%BD%D0%B5%D1%88%D0%BD%D0%B8%D0%B9%20%D1%80%D1%8B%D0%BD%D0%BE%D0%BA" TargetMode="External"/><Relationship Id="rId24" Type="http://schemas.openxmlformats.org/officeDocument/2006/relationships/hyperlink" Target="http://www.vedomosti.ru/persons/1135/%D0%94%D0%BC%D0%B8%D1%82%D1%80%D0%B8%D0%B9%20%D0%9C%D0%B5%D0%B4%D0%B2%D0%B5%D0%B4%D0%B5%D0%B2" TargetMode="External"/><Relationship Id="rId5" Type="http://schemas.openxmlformats.org/officeDocument/2006/relationships/hyperlink" Target="mailto:%20%45%6c%69%7a%61%76%65%74%61%2e%4e%69%6b%69%74%69%6e%61%40%76%65%64%6f%6d%6f%73%74%69%2e%72%75" TargetMode="External"/><Relationship Id="rId15" Type="http://schemas.openxmlformats.org/officeDocument/2006/relationships/hyperlink" Target="http://www.vedomosti.ru/glossary/%D1%82%D0%B5%D1%85%D0%BD%D0%BE%D0%BB%D0%BE%D0%B3%D0%B8%D1%87%D0%B5%D1%81%D0%BA%D0%BE%D0%B5%20%D0%BE%D1%82%D1%81%D1%82%D0%B0%D0%B2%D0%B0%D0%BD%D0%B8%D0%B5" TargetMode="External"/><Relationship Id="rId23" Type="http://schemas.openxmlformats.org/officeDocument/2006/relationships/hyperlink" Target="http://www.vedomosti.ru/persons/18903/%D0%92%D0%BB%D0%B0%D0%B4%D0%B8%D0%BC%D0%B8%D1%80%20%D0%A0%D0%B5%D0%B7%D0%BD%D0%B8%D1%87%D0%B5%D0%BD%D0%BA%D0%B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vedomosti.ru/persons/103121/%D0%94%D0%B0%D1%80%D1%8C%D1%8F%20%D0%A1%D0%BD%D0%B8%D1%82%D0%BA%D0%BE" TargetMode="External"/><Relationship Id="rId19" Type="http://schemas.openxmlformats.org/officeDocument/2006/relationships/hyperlink" Target="http://www.vedomosti.ru/persons/30564/%D0%94%D0%BC%D0%B8%D1%82%D1%80%D0%B8%D0%B9%20%D0%9A%D0%BE%D0%B7%D0%BB%D0%BE%D0%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domosti.ru/persons/21350/%D0%95%D0%BB%D0%B5%D0%BD%D0%B0%20%D0%A1%D0%BA%D1%80%D1%8B%D0%BD%D0%BD%D0%B8%D0%BA" TargetMode="External"/><Relationship Id="rId14" Type="http://schemas.openxmlformats.org/officeDocument/2006/relationships/hyperlink" Target="http://www.vedomosti.ru/persons/13701/%D0%9F%D0%B0%D0%B2%D0%B5%D0%BB%20%D0%A1%D0%BA%D1%83%D1%80%D0%B8%D1%85%D0%B8%D0%BD" TargetMode="External"/><Relationship Id="rId22" Type="http://schemas.openxmlformats.org/officeDocument/2006/relationships/hyperlink" Target="http://www.vedomosti.ru/persons/7925/%D0%90%D0%BD%D0%B4%D1%80%D0%B5%D0%B9%20%D0%94%D0%B0%D0%BD%D0%B8%D0%BB%D0%B5%D0%BD%D0%BA%D0%B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3175</Words>
  <Characters>18101</Characters>
  <Application>Microsoft Office Word</Application>
  <DocSecurity>0</DocSecurity>
  <Lines>150</Lines>
  <Paragraphs>42</Paragraphs>
  <ScaleCrop>false</ScaleCrop>
  <Company>Grizli777</Company>
  <LinksUpToDate>false</LinksUpToDate>
  <CharactersWithSpaces>21234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e.fadeeva</cp:lastModifiedBy>
  <cp:revision>5</cp:revision>
  <dcterms:created xsi:type="dcterms:W3CDTF">2013-03-20T07:53:00Z</dcterms:created>
  <dcterms:modified xsi:type="dcterms:W3CDTF">2013-03-20T11:41:00Z</dcterms:modified>
</cp:coreProperties>
</file>